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1963AB8F" w14:textId="49065760" w:rsidR="00427F25" w:rsidRDefault="00427F25" w:rsidP="00276B93">
      <w:pPr>
        <w:pStyle w:val="3"/>
      </w:pPr>
      <w:r>
        <w:rPr>
          <w:rFonts w:hint="eastAsia"/>
        </w:rPr>
        <w:t>同步互斥机制</w:t>
      </w:r>
    </w:p>
    <w:p w14:paraId="0855463A" w14:textId="0DD0AC03" w:rsidR="00276B93" w:rsidRDefault="00276B93" w:rsidP="00427F25">
      <w:pPr>
        <w:pStyle w:val="4"/>
      </w:pPr>
      <w:r>
        <w:rPr>
          <w:rFonts w:hint="eastAsia"/>
        </w:rPr>
        <w:t>临界区</w:t>
      </w:r>
    </w:p>
    <w:p w14:paraId="58F99395" w14:textId="7ED1B0AF" w:rsidR="002C398F" w:rsidRDefault="002C398F" w:rsidP="002C398F">
      <w:r>
        <w:rPr>
          <w:noProof/>
        </w:rPr>
        <w:drawing>
          <wp:inline distT="0" distB="0" distL="0" distR="0" wp14:anchorId="140E3EB3" wp14:editId="53336A3A">
            <wp:extent cx="3411953" cy="1981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23709" cy="1988026"/>
                    </a:xfrm>
                    <a:prstGeom prst="rect">
                      <a:avLst/>
                    </a:prstGeom>
                  </pic:spPr>
                </pic:pic>
              </a:graphicData>
            </a:graphic>
          </wp:inline>
        </w:drawing>
      </w:r>
    </w:p>
    <w:p w14:paraId="4D74201C" w14:textId="7F55E3BC" w:rsidR="00131DCD" w:rsidRPr="002C398F" w:rsidRDefault="00131DCD" w:rsidP="002C398F">
      <w:r>
        <w:rPr>
          <w:noProof/>
        </w:rPr>
        <w:drawing>
          <wp:inline distT="0" distB="0" distL="0" distR="0" wp14:anchorId="1D0EAD3E" wp14:editId="123789C8">
            <wp:extent cx="3657600" cy="1311822"/>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4556" cy="1321490"/>
                    </a:xfrm>
                    <a:prstGeom prst="rect">
                      <a:avLst/>
                    </a:prstGeom>
                  </pic:spPr>
                </pic:pic>
              </a:graphicData>
            </a:graphic>
          </wp:inline>
        </w:drawing>
      </w:r>
    </w:p>
    <w:p w14:paraId="4F7C5B60" w14:textId="560A6D40" w:rsidR="00276B93" w:rsidRDefault="009A270F" w:rsidP="00427F25">
      <w:pPr>
        <w:pStyle w:val="5"/>
      </w:pPr>
      <w:r>
        <w:rPr>
          <w:rFonts w:hint="eastAsia"/>
        </w:rPr>
        <w:lastRenderedPageBreak/>
        <w:t>解决临界资源共享问题的方法</w:t>
      </w:r>
    </w:p>
    <w:p w14:paraId="690E0D89" w14:textId="033A77D7" w:rsidR="009A270F" w:rsidRDefault="009A270F" w:rsidP="00427F25">
      <w:pPr>
        <w:pStyle w:val="6"/>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r>
        <w:rPr>
          <w:rFonts w:hint="eastAsia"/>
        </w:rPr>
        <w:t>前提：硬件的</w:t>
      </w:r>
      <w:r>
        <w:rPr>
          <w:rFonts w:hint="eastAsia"/>
        </w:rPr>
        <w:t>load</w:t>
      </w:r>
      <w:r>
        <w:rPr>
          <w:rFonts w:hint="eastAsia"/>
        </w:rPr>
        <w:t>操作和</w:t>
      </w:r>
      <w:r>
        <w:rPr>
          <w:rFonts w:hint="eastAsia"/>
        </w:rPr>
        <w:t>store</w:t>
      </w:r>
      <w:r>
        <w:rPr>
          <w:rFonts w:hint="eastAsia"/>
        </w:rPr>
        <w:t>操作必须是原子操作</w:t>
      </w:r>
    </w:p>
    <w:p w14:paraId="27E30AEA" w14:textId="70B6D614" w:rsidR="004B6DE4" w:rsidRDefault="004B6DE4" w:rsidP="009A270F">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2046" cy="2437868"/>
                    </a:xfrm>
                    <a:prstGeom prst="rect">
                      <a:avLst/>
                    </a:prstGeom>
                  </pic:spPr>
                </pic:pic>
              </a:graphicData>
            </a:graphic>
          </wp:inline>
        </w:drawing>
      </w:r>
    </w:p>
    <w:p w14:paraId="313FC410" w14:textId="5D396327" w:rsidR="00E867BA" w:rsidRDefault="00E867BA" w:rsidP="009A270F">
      <w:r>
        <w:rPr>
          <w:rFonts w:hint="eastAsia"/>
        </w:rPr>
        <w:t>方法三：更高级的抽象</w:t>
      </w:r>
    </w:p>
    <w:p w14:paraId="7D9DA688" w14:textId="74D1DBAF" w:rsidR="00DA56EC" w:rsidRDefault="00DA56EC" w:rsidP="009A270F">
      <w:r>
        <w:rPr>
          <w:rFonts w:hint="eastAsia"/>
        </w:rPr>
        <w:t>基于硬件原子操作的高层抽象实现，</w:t>
      </w:r>
      <w:r w:rsidR="005A397C">
        <w:rPr>
          <w:rFonts w:hint="eastAsia"/>
        </w:rPr>
        <w:t>使用硬件的原子指令操作。</w:t>
      </w:r>
    </w:p>
    <w:p w14:paraId="330516A3" w14:textId="08281B47" w:rsidR="00E867BA" w:rsidRDefault="000D669E" w:rsidP="009A270F">
      <w:r>
        <w:rPr>
          <w:noProof/>
        </w:rPr>
        <w:drawing>
          <wp:inline distT="0" distB="0" distL="0" distR="0" wp14:anchorId="48134694" wp14:editId="3DE15289">
            <wp:extent cx="2921955" cy="146977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4352" cy="1476008"/>
                    </a:xfrm>
                    <a:prstGeom prst="rect">
                      <a:avLst/>
                    </a:prstGeom>
                  </pic:spPr>
                </pic:pic>
              </a:graphicData>
            </a:graphic>
          </wp:inline>
        </w:drawing>
      </w:r>
    </w:p>
    <w:p w14:paraId="05AB2D8A" w14:textId="6A7A8A79" w:rsidR="00004EE2" w:rsidRDefault="00004EE2" w:rsidP="009A270F">
      <w:r>
        <w:rPr>
          <w:noProof/>
        </w:rPr>
        <w:drawing>
          <wp:inline distT="0" distB="0" distL="0" distR="0" wp14:anchorId="0B9635BD" wp14:editId="2B902760">
            <wp:extent cx="3234876" cy="2249536"/>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3402" cy="2255465"/>
                    </a:xfrm>
                    <a:prstGeom prst="rect">
                      <a:avLst/>
                    </a:prstGeom>
                  </pic:spPr>
                </pic:pic>
              </a:graphicData>
            </a:graphic>
          </wp:inline>
        </w:drawing>
      </w:r>
    </w:p>
    <w:p w14:paraId="7A1F40A2" w14:textId="787BA9B1" w:rsidR="00E251E1" w:rsidRDefault="00E251E1" w:rsidP="009A270F">
      <w:r>
        <w:rPr>
          <w:rFonts w:hint="eastAsia"/>
        </w:rPr>
        <w:t>锁需要计算机体系结构的支持。</w:t>
      </w:r>
    </w:p>
    <w:p w14:paraId="15CC5EE3" w14:textId="1316EB5D" w:rsidR="00827319" w:rsidRDefault="00827319" w:rsidP="009A270F">
      <w:r>
        <w:rPr>
          <w:rFonts w:hint="eastAsia"/>
        </w:rPr>
        <w:t>如果未进入临界区的进程</w:t>
      </w:r>
      <w:r>
        <w:rPr>
          <w:rFonts w:hint="eastAsia"/>
        </w:rPr>
        <w:t>/</w:t>
      </w:r>
      <w:r>
        <w:rPr>
          <w:rFonts w:hint="eastAsia"/>
        </w:rPr>
        <w:t>线程等待的时间大于上下文切换的时间，就让进程</w:t>
      </w:r>
      <w:r>
        <w:rPr>
          <w:rFonts w:hint="eastAsia"/>
        </w:rPr>
        <w:t>/</w:t>
      </w:r>
      <w:r>
        <w:rPr>
          <w:rFonts w:hint="eastAsia"/>
        </w:rPr>
        <w:t>线程进入等待队列</w:t>
      </w:r>
      <w:r w:rsidR="0000792A">
        <w:rPr>
          <w:rFonts w:hint="eastAsia"/>
        </w:rPr>
        <w:t>进行睡眠</w:t>
      </w:r>
      <w:r>
        <w:rPr>
          <w:rFonts w:hint="eastAsia"/>
        </w:rPr>
        <w:t>；如果未进入临界区的进程</w:t>
      </w:r>
      <w:r>
        <w:rPr>
          <w:rFonts w:hint="eastAsia"/>
        </w:rPr>
        <w:t>/</w:t>
      </w:r>
      <w:r>
        <w:rPr>
          <w:rFonts w:hint="eastAsia"/>
        </w:rPr>
        <w:t>线程等待的时间小于上下文切换的时间，就可以自旋等待一小会不进行上下文切换以避免上下文切换带来的系统性能损耗。</w:t>
      </w:r>
    </w:p>
    <w:p w14:paraId="52C9FF28" w14:textId="72D20CF0" w:rsidR="00CE3456" w:rsidRDefault="00CE3456" w:rsidP="009A270F">
      <w:r>
        <w:rPr>
          <w:noProof/>
        </w:rPr>
        <w:lastRenderedPageBreak/>
        <w:drawing>
          <wp:inline distT="0" distB="0" distL="0" distR="0" wp14:anchorId="43457BC2" wp14:editId="2FABD9D9">
            <wp:extent cx="2726371" cy="22300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1222" cy="2242217"/>
                    </a:xfrm>
                    <a:prstGeom prst="rect">
                      <a:avLst/>
                    </a:prstGeom>
                  </pic:spPr>
                </pic:pic>
              </a:graphicData>
            </a:graphic>
          </wp:inline>
        </w:drawing>
      </w:r>
    </w:p>
    <w:p w14:paraId="7F473770" w14:textId="45A90E86" w:rsidR="00D45170" w:rsidRDefault="00D45170" w:rsidP="009A270F">
      <w:r>
        <w:rPr>
          <w:noProof/>
        </w:rPr>
        <w:drawing>
          <wp:inline distT="0" distB="0" distL="0" distR="0" wp14:anchorId="5F167D95" wp14:editId="76F5B814">
            <wp:extent cx="3321011" cy="926812"/>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36608" cy="931165"/>
                    </a:xfrm>
                    <a:prstGeom prst="rect">
                      <a:avLst/>
                    </a:prstGeom>
                  </pic:spPr>
                </pic:pic>
              </a:graphicData>
            </a:graphic>
          </wp:inline>
        </w:drawing>
      </w:r>
    </w:p>
    <w:p w14:paraId="019EFDEE" w14:textId="56146241" w:rsidR="007C6B0E" w:rsidRDefault="007C6B0E" w:rsidP="009A270F">
      <w:r>
        <w:rPr>
          <w:noProof/>
        </w:rPr>
        <w:drawing>
          <wp:inline distT="0" distB="0" distL="0" distR="0" wp14:anchorId="3BCBFA02" wp14:editId="2C2DE8EE">
            <wp:extent cx="3248084" cy="10941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58385" cy="1097636"/>
                    </a:xfrm>
                    <a:prstGeom prst="rect">
                      <a:avLst/>
                    </a:prstGeom>
                  </pic:spPr>
                </pic:pic>
              </a:graphicData>
            </a:graphic>
          </wp:inline>
        </w:drawing>
      </w:r>
    </w:p>
    <w:p w14:paraId="670A3BDE" w14:textId="0EA78ED7" w:rsidR="000F52C3" w:rsidRDefault="000F52C3" w:rsidP="009A270F"/>
    <w:p w14:paraId="4D1F83C1" w14:textId="103D04B8" w:rsidR="000F52C3" w:rsidRPr="009A270F" w:rsidRDefault="000F52C3" w:rsidP="009A270F">
      <w:r>
        <w:rPr>
          <w:noProof/>
        </w:rPr>
        <w:drawing>
          <wp:inline distT="0" distB="0" distL="0" distR="0" wp14:anchorId="0FEAC8EF" wp14:editId="4E9E2BC7">
            <wp:extent cx="3669027" cy="2726371"/>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6434" cy="2731875"/>
                    </a:xfrm>
                    <a:prstGeom prst="rect">
                      <a:avLst/>
                    </a:prstGeom>
                  </pic:spPr>
                </pic:pic>
              </a:graphicData>
            </a:graphic>
          </wp:inline>
        </w:drawing>
      </w:r>
    </w:p>
    <w:p w14:paraId="38156166" w14:textId="341916FC" w:rsidR="0092212F" w:rsidRDefault="0092212F" w:rsidP="00763334">
      <w:pPr>
        <w:pStyle w:val="4"/>
      </w:pPr>
      <w:r>
        <w:rPr>
          <w:rFonts w:hint="eastAsia"/>
        </w:rPr>
        <w:t>信号量</w:t>
      </w:r>
    </w:p>
    <w:p w14:paraId="41937F4A" w14:textId="322A55C2" w:rsidR="00D63C6F" w:rsidRDefault="00D63C6F" w:rsidP="00D63C6F">
      <w:r>
        <w:rPr>
          <w:rFonts w:hint="eastAsia"/>
        </w:rPr>
        <w:t>用一个</w:t>
      </w:r>
      <w:r w:rsidR="00540419">
        <w:rPr>
          <w:rFonts w:hint="eastAsia"/>
        </w:rPr>
        <w:t>有符号</w:t>
      </w:r>
      <w:r>
        <w:rPr>
          <w:rFonts w:hint="eastAsia"/>
        </w:rPr>
        <w:t>整数表示信号量，和两个原子操作对整数进行加减。</w:t>
      </w:r>
      <w:r w:rsidR="00707A44">
        <w:rPr>
          <w:rFonts w:hint="eastAsia"/>
        </w:rPr>
        <w:t>P</w:t>
      </w:r>
      <w:r w:rsidR="00707A44">
        <w:rPr>
          <w:rFonts w:hint="eastAsia"/>
        </w:rPr>
        <w:t>操作会使进程阻塞等待</w:t>
      </w:r>
    </w:p>
    <w:p w14:paraId="2EDB146F" w14:textId="3893C35E" w:rsidR="00D63C6F" w:rsidRDefault="0004652B" w:rsidP="00D63C6F">
      <w:r>
        <w:rPr>
          <w:noProof/>
        </w:rPr>
        <w:lastRenderedPageBreak/>
        <w:drawing>
          <wp:inline distT="0" distB="0" distL="0" distR="0" wp14:anchorId="35A0ABD6" wp14:editId="07711811">
            <wp:extent cx="3062960" cy="1093387"/>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79236" cy="1099197"/>
                    </a:xfrm>
                    <a:prstGeom prst="rect">
                      <a:avLst/>
                    </a:prstGeom>
                  </pic:spPr>
                </pic:pic>
              </a:graphicData>
            </a:graphic>
          </wp:inline>
        </w:drawing>
      </w:r>
    </w:p>
    <w:p w14:paraId="17BACF62" w14:textId="0C9CF85A" w:rsidR="00857668" w:rsidRDefault="00857668" w:rsidP="00D63C6F">
      <w:r>
        <w:rPr>
          <w:noProof/>
        </w:rPr>
        <w:drawing>
          <wp:inline distT="0" distB="0" distL="0" distR="0" wp14:anchorId="6049478D" wp14:editId="42DE19F1">
            <wp:extent cx="3567843" cy="19084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76816" cy="1913291"/>
                    </a:xfrm>
                    <a:prstGeom prst="rect">
                      <a:avLst/>
                    </a:prstGeom>
                  </pic:spPr>
                </pic:pic>
              </a:graphicData>
            </a:graphic>
          </wp:inline>
        </w:drawing>
      </w:r>
    </w:p>
    <w:p w14:paraId="7CF0567B" w14:textId="278E64D5" w:rsidR="00A544AB" w:rsidRDefault="00A544AB" w:rsidP="00D63C6F">
      <w:r>
        <w:rPr>
          <w:noProof/>
        </w:rPr>
        <w:drawing>
          <wp:inline distT="0" distB="0" distL="0" distR="0" wp14:anchorId="4B9FAE4F" wp14:editId="44BACC62">
            <wp:extent cx="3455647" cy="168164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65159" cy="1686272"/>
                    </a:xfrm>
                    <a:prstGeom prst="rect">
                      <a:avLst/>
                    </a:prstGeom>
                  </pic:spPr>
                </pic:pic>
              </a:graphicData>
            </a:graphic>
          </wp:inline>
        </w:drawing>
      </w:r>
    </w:p>
    <w:p w14:paraId="1CBEFFE5" w14:textId="27F61A83" w:rsidR="00A45BB0" w:rsidRPr="00D63C6F" w:rsidRDefault="00A45BB0" w:rsidP="00D63C6F">
      <w:pPr>
        <w:rPr>
          <w:rFonts w:hint="eastAsia"/>
        </w:rPr>
      </w:pPr>
      <w:r>
        <w:rPr>
          <w:noProof/>
        </w:rPr>
        <w:drawing>
          <wp:inline distT="0" distB="0" distL="0" distR="0" wp14:anchorId="2763E39D" wp14:editId="6EE7110F">
            <wp:extent cx="3661356" cy="2356122"/>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65346" cy="2358689"/>
                    </a:xfrm>
                    <a:prstGeom prst="rect">
                      <a:avLst/>
                    </a:prstGeom>
                  </pic:spPr>
                </pic:pic>
              </a:graphicData>
            </a:graphic>
          </wp:inline>
        </w:drawing>
      </w:r>
    </w:p>
    <w:p w14:paraId="4F6596B4" w14:textId="77777777" w:rsidR="0092212F" w:rsidRPr="00BD15B7" w:rsidRDefault="0092212F" w:rsidP="00763334">
      <w:pPr>
        <w:pStyle w:val="4"/>
      </w:pPr>
      <w:r>
        <w:rPr>
          <w:rFonts w:hint="eastAsia"/>
        </w:rPr>
        <w:t>管程</w:t>
      </w: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lastRenderedPageBreak/>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lastRenderedPageBreak/>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lastRenderedPageBreak/>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lastRenderedPageBreak/>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4353CCC6"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lastRenderedPageBreak/>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lastRenderedPageBreak/>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lastRenderedPageBreak/>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lastRenderedPageBreak/>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lastRenderedPageBreak/>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lastRenderedPageBreak/>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lastRenderedPageBreak/>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20099" w14:textId="77777777" w:rsidR="00650792" w:rsidRDefault="00650792" w:rsidP="007B2945">
      <w:r>
        <w:separator/>
      </w:r>
    </w:p>
  </w:endnote>
  <w:endnote w:type="continuationSeparator" w:id="0">
    <w:p w14:paraId="16F2C668" w14:textId="77777777" w:rsidR="00650792" w:rsidRDefault="00650792"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9022D" w14:textId="77777777" w:rsidR="00650792" w:rsidRDefault="00650792" w:rsidP="007B2945">
      <w:r>
        <w:separator/>
      </w:r>
    </w:p>
  </w:footnote>
  <w:footnote w:type="continuationSeparator" w:id="0">
    <w:p w14:paraId="2B222F83" w14:textId="77777777" w:rsidR="00650792" w:rsidRDefault="00650792"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0"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4"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9"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4"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7"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0"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
  </w:num>
  <w:num w:numId="3">
    <w:abstractNumId w:val="5"/>
  </w:num>
  <w:num w:numId="4">
    <w:abstractNumId w:val="4"/>
  </w:num>
  <w:num w:numId="5">
    <w:abstractNumId w:val="26"/>
  </w:num>
  <w:num w:numId="6">
    <w:abstractNumId w:val="29"/>
  </w:num>
  <w:num w:numId="7">
    <w:abstractNumId w:val="40"/>
  </w:num>
  <w:num w:numId="8">
    <w:abstractNumId w:val="12"/>
  </w:num>
  <w:num w:numId="9">
    <w:abstractNumId w:val="27"/>
  </w:num>
  <w:num w:numId="10">
    <w:abstractNumId w:val="13"/>
  </w:num>
  <w:num w:numId="11">
    <w:abstractNumId w:val="6"/>
  </w:num>
  <w:num w:numId="12">
    <w:abstractNumId w:val="39"/>
  </w:num>
  <w:num w:numId="13">
    <w:abstractNumId w:val="36"/>
  </w:num>
  <w:num w:numId="14">
    <w:abstractNumId w:val="8"/>
  </w:num>
  <w:num w:numId="15">
    <w:abstractNumId w:val="22"/>
  </w:num>
  <w:num w:numId="16">
    <w:abstractNumId w:val="38"/>
  </w:num>
  <w:num w:numId="17">
    <w:abstractNumId w:val="30"/>
  </w:num>
  <w:num w:numId="18">
    <w:abstractNumId w:val="15"/>
  </w:num>
  <w:num w:numId="19">
    <w:abstractNumId w:val="31"/>
  </w:num>
  <w:num w:numId="20">
    <w:abstractNumId w:val="11"/>
  </w:num>
  <w:num w:numId="21">
    <w:abstractNumId w:val="14"/>
  </w:num>
  <w:num w:numId="22">
    <w:abstractNumId w:val="16"/>
  </w:num>
  <w:num w:numId="23">
    <w:abstractNumId w:val="35"/>
  </w:num>
  <w:num w:numId="24">
    <w:abstractNumId w:val="19"/>
  </w:num>
  <w:num w:numId="25">
    <w:abstractNumId w:val="41"/>
  </w:num>
  <w:num w:numId="26">
    <w:abstractNumId w:val="0"/>
  </w:num>
  <w:num w:numId="27">
    <w:abstractNumId w:val="3"/>
  </w:num>
  <w:num w:numId="28">
    <w:abstractNumId w:val="20"/>
  </w:num>
  <w:num w:numId="29">
    <w:abstractNumId w:val="7"/>
  </w:num>
  <w:num w:numId="30">
    <w:abstractNumId w:val="23"/>
  </w:num>
  <w:num w:numId="31">
    <w:abstractNumId w:val="34"/>
  </w:num>
  <w:num w:numId="32">
    <w:abstractNumId w:val="17"/>
  </w:num>
  <w:num w:numId="33">
    <w:abstractNumId w:val="37"/>
  </w:num>
  <w:num w:numId="34">
    <w:abstractNumId w:val="24"/>
  </w:num>
  <w:num w:numId="35">
    <w:abstractNumId w:val="33"/>
  </w:num>
  <w:num w:numId="36">
    <w:abstractNumId w:val="25"/>
  </w:num>
  <w:num w:numId="37">
    <w:abstractNumId w:val="42"/>
  </w:num>
  <w:num w:numId="38">
    <w:abstractNumId w:val="2"/>
  </w:num>
  <w:num w:numId="39">
    <w:abstractNumId w:val="21"/>
  </w:num>
  <w:num w:numId="40">
    <w:abstractNumId w:val="18"/>
  </w:num>
  <w:num w:numId="41">
    <w:abstractNumId w:val="10"/>
  </w:num>
  <w:num w:numId="42">
    <w:abstractNumId w:val="28"/>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4EE2"/>
    <w:rsid w:val="00005880"/>
    <w:rsid w:val="0000792A"/>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3561"/>
    <w:rsid w:val="00045342"/>
    <w:rsid w:val="0004652B"/>
    <w:rsid w:val="00046B55"/>
    <w:rsid w:val="0005016E"/>
    <w:rsid w:val="00050190"/>
    <w:rsid w:val="00051541"/>
    <w:rsid w:val="000566ED"/>
    <w:rsid w:val="00060FDE"/>
    <w:rsid w:val="000619AB"/>
    <w:rsid w:val="00061EE4"/>
    <w:rsid w:val="00063394"/>
    <w:rsid w:val="00066FCC"/>
    <w:rsid w:val="000675DA"/>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D669E"/>
    <w:rsid w:val="000E106B"/>
    <w:rsid w:val="000E17DC"/>
    <w:rsid w:val="000E7563"/>
    <w:rsid w:val="000F1B03"/>
    <w:rsid w:val="000F4F10"/>
    <w:rsid w:val="000F505B"/>
    <w:rsid w:val="000F52C3"/>
    <w:rsid w:val="00100FB8"/>
    <w:rsid w:val="00101EE6"/>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411B9"/>
    <w:rsid w:val="00141A37"/>
    <w:rsid w:val="00144EE8"/>
    <w:rsid w:val="00151826"/>
    <w:rsid w:val="00155A1B"/>
    <w:rsid w:val="00160290"/>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55AF"/>
    <w:rsid w:val="00225BAB"/>
    <w:rsid w:val="00227140"/>
    <w:rsid w:val="00233380"/>
    <w:rsid w:val="002338C8"/>
    <w:rsid w:val="00233C93"/>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359A"/>
    <w:rsid w:val="00276B93"/>
    <w:rsid w:val="002779D9"/>
    <w:rsid w:val="00282A7D"/>
    <w:rsid w:val="00287905"/>
    <w:rsid w:val="00291EB6"/>
    <w:rsid w:val="00294CC0"/>
    <w:rsid w:val="002A5B21"/>
    <w:rsid w:val="002B6F97"/>
    <w:rsid w:val="002B72B4"/>
    <w:rsid w:val="002C04C8"/>
    <w:rsid w:val="002C398F"/>
    <w:rsid w:val="002C65C4"/>
    <w:rsid w:val="002D2231"/>
    <w:rsid w:val="002D2E5C"/>
    <w:rsid w:val="002D3892"/>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37D5E"/>
    <w:rsid w:val="00343432"/>
    <w:rsid w:val="00344FDB"/>
    <w:rsid w:val="00346227"/>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27C"/>
    <w:rsid w:val="003A487B"/>
    <w:rsid w:val="003A4D8B"/>
    <w:rsid w:val="003A5DC9"/>
    <w:rsid w:val="003A741B"/>
    <w:rsid w:val="003B6FFC"/>
    <w:rsid w:val="003B72D1"/>
    <w:rsid w:val="003C2B00"/>
    <w:rsid w:val="003C3E0A"/>
    <w:rsid w:val="003C660B"/>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105D0"/>
    <w:rsid w:val="004110B4"/>
    <w:rsid w:val="00411FC3"/>
    <w:rsid w:val="00413381"/>
    <w:rsid w:val="00414028"/>
    <w:rsid w:val="00420F3A"/>
    <w:rsid w:val="00421B9F"/>
    <w:rsid w:val="00426E74"/>
    <w:rsid w:val="00427F25"/>
    <w:rsid w:val="00427FA9"/>
    <w:rsid w:val="0043012B"/>
    <w:rsid w:val="00432731"/>
    <w:rsid w:val="00434559"/>
    <w:rsid w:val="004365F0"/>
    <w:rsid w:val="004366D1"/>
    <w:rsid w:val="00446394"/>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0419"/>
    <w:rsid w:val="00543DF1"/>
    <w:rsid w:val="00544C8A"/>
    <w:rsid w:val="00545CDC"/>
    <w:rsid w:val="00546F1B"/>
    <w:rsid w:val="00547235"/>
    <w:rsid w:val="00552544"/>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397C"/>
    <w:rsid w:val="005A596C"/>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7BB8"/>
    <w:rsid w:val="0060002B"/>
    <w:rsid w:val="00612C4D"/>
    <w:rsid w:val="0061438B"/>
    <w:rsid w:val="00621C8F"/>
    <w:rsid w:val="00623D5A"/>
    <w:rsid w:val="00626159"/>
    <w:rsid w:val="00626260"/>
    <w:rsid w:val="006325DB"/>
    <w:rsid w:val="00640FB2"/>
    <w:rsid w:val="006432D9"/>
    <w:rsid w:val="0064433A"/>
    <w:rsid w:val="006471BE"/>
    <w:rsid w:val="0064759A"/>
    <w:rsid w:val="006476AA"/>
    <w:rsid w:val="00647A38"/>
    <w:rsid w:val="00650792"/>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07A44"/>
    <w:rsid w:val="00712C2A"/>
    <w:rsid w:val="00723357"/>
    <w:rsid w:val="00724BE7"/>
    <w:rsid w:val="00725933"/>
    <w:rsid w:val="00725E48"/>
    <w:rsid w:val="00735191"/>
    <w:rsid w:val="00741331"/>
    <w:rsid w:val="00741D15"/>
    <w:rsid w:val="0074525F"/>
    <w:rsid w:val="007475E2"/>
    <w:rsid w:val="00750CA4"/>
    <w:rsid w:val="007512CB"/>
    <w:rsid w:val="00756787"/>
    <w:rsid w:val="00757CDC"/>
    <w:rsid w:val="00760848"/>
    <w:rsid w:val="00761A42"/>
    <w:rsid w:val="00763334"/>
    <w:rsid w:val="00763E29"/>
    <w:rsid w:val="00764FFF"/>
    <w:rsid w:val="00765D16"/>
    <w:rsid w:val="007670AF"/>
    <w:rsid w:val="00767723"/>
    <w:rsid w:val="00771B73"/>
    <w:rsid w:val="007735D4"/>
    <w:rsid w:val="00773DE4"/>
    <w:rsid w:val="00775FA7"/>
    <w:rsid w:val="00780512"/>
    <w:rsid w:val="007807A5"/>
    <w:rsid w:val="00782361"/>
    <w:rsid w:val="007871A6"/>
    <w:rsid w:val="00792724"/>
    <w:rsid w:val="007946C7"/>
    <w:rsid w:val="007955BC"/>
    <w:rsid w:val="00795659"/>
    <w:rsid w:val="00797A03"/>
    <w:rsid w:val="007A09A1"/>
    <w:rsid w:val="007A12A6"/>
    <w:rsid w:val="007A7DF8"/>
    <w:rsid w:val="007B1781"/>
    <w:rsid w:val="007B1F0A"/>
    <w:rsid w:val="007B2945"/>
    <w:rsid w:val="007C356E"/>
    <w:rsid w:val="007C4468"/>
    <w:rsid w:val="007C5EAB"/>
    <w:rsid w:val="007C6B0E"/>
    <w:rsid w:val="007D457F"/>
    <w:rsid w:val="007D470E"/>
    <w:rsid w:val="007D580C"/>
    <w:rsid w:val="007D6A2E"/>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319"/>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668"/>
    <w:rsid w:val="00857F95"/>
    <w:rsid w:val="008600BB"/>
    <w:rsid w:val="008606EA"/>
    <w:rsid w:val="0086096E"/>
    <w:rsid w:val="00861547"/>
    <w:rsid w:val="00864A68"/>
    <w:rsid w:val="00864EF8"/>
    <w:rsid w:val="00867D87"/>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C1AFB"/>
    <w:rsid w:val="008C2623"/>
    <w:rsid w:val="008C5BEB"/>
    <w:rsid w:val="008D3E24"/>
    <w:rsid w:val="008D40A8"/>
    <w:rsid w:val="008D4F8D"/>
    <w:rsid w:val="008D7AAF"/>
    <w:rsid w:val="008E367F"/>
    <w:rsid w:val="008E53C0"/>
    <w:rsid w:val="008F04FC"/>
    <w:rsid w:val="008F1A5E"/>
    <w:rsid w:val="008F1E6E"/>
    <w:rsid w:val="008F2025"/>
    <w:rsid w:val="008F49C7"/>
    <w:rsid w:val="008F6B2D"/>
    <w:rsid w:val="0090221D"/>
    <w:rsid w:val="00904C72"/>
    <w:rsid w:val="00905BF6"/>
    <w:rsid w:val="00907AA8"/>
    <w:rsid w:val="00915806"/>
    <w:rsid w:val="00915F6D"/>
    <w:rsid w:val="00921FCB"/>
    <w:rsid w:val="0092212F"/>
    <w:rsid w:val="0092317F"/>
    <w:rsid w:val="00924E72"/>
    <w:rsid w:val="009355F5"/>
    <w:rsid w:val="00946A0C"/>
    <w:rsid w:val="00950B9F"/>
    <w:rsid w:val="00951286"/>
    <w:rsid w:val="0095344A"/>
    <w:rsid w:val="00963075"/>
    <w:rsid w:val="00964639"/>
    <w:rsid w:val="00970FA8"/>
    <w:rsid w:val="00976C5C"/>
    <w:rsid w:val="0097773B"/>
    <w:rsid w:val="00977CF0"/>
    <w:rsid w:val="00987992"/>
    <w:rsid w:val="00987AF8"/>
    <w:rsid w:val="009906E7"/>
    <w:rsid w:val="00991B51"/>
    <w:rsid w:val="009943F9"/>
    <w:rsid w:val="00994EA3"/>
    <w:rsid w:val="00997C4E"/>
    <w:rsid w:val="009A068F"/>
    <w:rsid w:val="009A14E1"/>
    <w:rsid w:val="009A23F7"/>
    <w:rsid w:val="009A270F"/>
    <w:rsid w:val="009A476D"/>
    <w:rsid w:val="009A7290"/>
    <w:rsid w:val="009B109B"/>
    <w:rsid w:val="009B224A"/>
    <w:rsid w:val="009B3D48"/>
    <w:rsid w:val="009C14A8"/>
    <w:rsid w:val="009C4C27"/>
    <w:rsid w:val="009C4ED6"/>
    <w:rsid w:val="009C7853"/>
    <w:rsid w:val="009D3D2D"/>
    <w:rsid w:val="009D3D37"/>
    <w:rsid w:val="009D4129"/>
    <w:rsid w:val="009D66A4"/>
    <w:rsid w:val="009D7779"/>
    <w:rsid w:val="009E0550"/>
    <w:rsid w:val="009E46C1"/>
    <w:rsid w:val="009F0DD5"/>
    <w:rsid w:val="009F1628"/>
    <w:rsid w:val="009F2E2E"/>
    <w:rsid w:val="009F4E3C"/>
    <w:rsid w:val="009F5DD9"/>
    <w:rsid w:val="00A00AFC"/>
    <w:rsid w:val="00A00B68"/>
    <w:rsid w:val="00A00CDE"/>
    <w:rsid w:val="00A010EC"/>
    <w:rsid w:val="00A078A5"/>
    <w:rsid w:val="00A11D1B"/>
    <w:rsid w:val="00A12D9E"/>
    <w:rsid w:val="00A13442"/>
    <w:rsid w:val="00A16B21"/>
    <w:rsid w:val="00A1715A"/>
    <w:rsid w:val="00A17932"/>
    <w:rsid w:val="00A203F6"/>
    <w:rsid w:val="00A21FF8"/>
    <w:rsid w:val="00A24322"/>
    <w:rsid w:val="00A27F51"/>
    <w:rsid w:val="00A30E59"/>
    <w:rsid w:val="00A33CA7"/>
    <w:rsid w:val="00A3454D"/>
    <w:rsid w:val="00A35CD1"/>
    <w:rsid w:val="00A36B12"/>
    <w:rsid w:val="00A41DA6"/>
    <w:rsid w:val="00A42B69"/>
    <w:rsid w:val="00A457DC"/>
    <w:rsid w:val="00A45BB0"/>
    <w:rsid w:val="00A50019"/>
    <w:rsid w:val="00A52C52"/>
    <w:rsid w:val="00A540CF"/>
    <w:rsid w:val="00A544AB"/>
    <w:rsid w:val="00A5595B"/>
    <w:rsid w:val="00A62318"/>
    <w:rsid w:val="00A6524A"/>
    <w:rsid w:val="00A6593D"/>
    <w:rsid w:val="00A660A6"/>
    <w:rsid w:val="00A70447"/>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72C2"/>
    <w:rsid w:val="00AB1017"/>
    <w:rsid w:val="00AB1961"/>
    <w:rsid w:val="00AB2B23"/>
    <w:rsid w:val="00AC19BC"/>
    <w:rsid w:val="00AC4116"/>
    <w:rsid w:val="00AC5737"/>
    <w:rsid w:val="00AD1A42"/>
    <w:rsid w:val="00AD463C"/>
    <w:rsid w:val="00AE14DD"/>
    <w:rsid w:val="00AE2350"/>
    <w:rsid w:val="00AF2674"/>
    <w:rsid w:val="00AF38D1"/>
    <w:rsid w:val="00AF3A16"/>
    <w:rsid w:val="00AF42E2"/>
    <w:rsid w:val="00AF44F2"/>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506F"/>
    <w:rsid w:val="00BC570B"/>
    <w:rsid w:val="00BC7B57"/>
    <w:rsid w:val="00BD15B7"/>
    <w:rsid w:val="00BE2CF5"/>
    <w:rsid w:val="00BF084F"/>
    <w:rsid w:val="00BF1965"/>
    <w:rsid w:val="00BF40D3"/>
    <w:rsid w:val="00BF5321"/>
    <w:rsid w:val="00BF5596"/>
    <w:rsid w:val="00C02067"/>
    <w:rsid w:val="00C033B5"/>
    <w:rsid w:val="00C05B01"/>
    <w:rsid w:val="00C05D09"/>
    <w:rsid w:val="00C05DB5"/>
    <w:rsid w:val="00C11D98"/>
    <w:rsid w:val="00C15669"/>
    <w:rsid w:val="00C1646B"/>
    <w:rsid w:val="00C17398"/>
    <w:rsid w:val="00C17F40"/>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609E5"/>
    <w:rsid w:val="00C67A7A"/>
    <w:rsid w:val="00C72C03"/>
    <w:rsid w:val="00C7636F"/>
    <w:rsid w:val="00C8042F"/>
    <w:rsid w:val="00C80CEB"/>
    <w:rsid w:val="00C810B1"/>
    <w:rsid w:val="00C84819"/>
    <w:rsid w:val="00C8697F"/>
    <w:rsid w:val="00C86B99"/>
    <w:rsid w:val="00C874BF"/>
    <w:rsid w:val="00C9067B"/>
    <w:rsid w:val="00C97736"/>
    <w:rsid w:val="00CA31D7"/>
    <w:rsid w:val="00CA3AA1"/>
    <w:rsid w:val="00CA3CA9"/>
    <w:rsid w:val="00CA42D9"/>
    <w:rsid w:val="00CA4CD8"/>
    <w:rsid w:val="00CA597B"/>
    <w:rsid w:val="00CA64A1"/>
    <w:rsid w:val="00CB210C"/>
    <w:rsid w:val="00CB4E9D"/>
    <w:rsid w:val="00CC0E55"/>
    <w:rsid w:val="00CC6180"/>
    <w:rsid w:val="00CC7E84"/>
    <w:rsid w:val="00CD2485"/>
    <w:rsid w:val="00CD2CC2"/>
    <w:rsid w:val="00CD46CA"/>
    <w:rsid w:val="00CE0C94"/>
    <w:rsid w:val="00CE17F3"/>
    <w:rsid w:val="00CE284A"/>
    <w:rsid w:val="00CE3456"/>
    <w:rsid w:val="00CE40E8"/>
    <w:rsid w:val="00CE61C6"/>
    <w:rsid w:val="00CF14C6"/>
    <w:rsid w:val="00CF2326"/>
    <w:rsid w:val="00CF579C"/>
    <w:rsid w:val="00D05136"/>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45170"/>
    <w:rsid w:val="00D522A2"/>
    <w:rsid w:val="00D524F2"/>
    <w:rsid w:val="00D5385E"/>
    <w:rsid w:val="00D563B5"/>
    <w:rsid w:val="00D56877"/>
    <w:rsid w:val="00D600A7"/>
    <w:rsid w:val="00D63C6F"/>
    <w:rsid w:val="00D65505"/>
    <w:rsid w:val="00D72627"/>
    <w:rsid w:val="00D737C0"/>
    <w:rsid w:val="00D74FA0"/>
    <w:rsid w:val="00D77AD0"/>
    <w:rsid w:val="00D8514B"/>
    <w:rsid w:val="00D92269"/>
    <w:rsid w:val="00D94D42"/>
    <w:rsid w:val="00D965F7"/>
    <w:rsid w:val="00D97519"/>
    <w:rsid w:val="00DA1166"/>
    <w:rsid w:val="00DA1E54"/>
    <w:rsid w:val="00DA5128"/>
    <w:rsid w:val="00DA56EC"/>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1CF6"/>
    <w:rsid w:val="00E07A44"/>
    <w:rsid w:val="00E134F1"/>
    <w:rsid w:val="00E138A3"/>
    <w:rsid w:val="00E16797"/>
    <w:rsid w:val="00E17A59"/>
    <w:rsid w:val="00E20C74"/>
    <w:rsid w:val="00E23111"/>
    <w:rsid w:val="00E24C0F"/>
    <w:rsid w:val="00E251E1"/>
    <w:rsid w:val="00E252DE"/>
    <w:rsid w:val="00E25EA5"/>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867BA"/>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129B4"/>
    <w:rsid w:val="00F21BFE"/>
    <w:rsid w:val="00F22A56"/>
    <w:rsid w:val="00F25722"/>
    <w:rsid w:val="00F26A31"/>
    <w:rsid w:val="00F31131"/>
    <w:rsid w:val="00F3376C"/>
    <w:rsid w:val="00F350AC"/>
    <w:rsid w:val="00F35634"/>
    <w:rsid w:val="00F4463F"/>
    <w:rsid w:val="00F47469"/>
    <w:rsid w:val="00F475F7"/>
    <w:rsid w:val="00F5028A"/>
    <w:rsid w:val="00F52964"/>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E2B55-19E3-4057-A3AF-4B74F3CC6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4098</TotalTime>
  <Pages>68</Pages>
  <Words>3673</Words>
  <Characters>20937</Characters>
  <Application>Microsoft Office Word</Application>
  <DocSecurity>0</DocSecurity>
  <Lines>174</Lines>
  <Paragraphs>49</Paragraphs>
  <ScaleCrop>false</ScaleCrop>
  <Company/>
  <LinksUpToDate>false</LinksUpToDate>
  <CharactersWithSpaces>24561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282</cp:revision>
  <dcterms:created xsi:type="dcterms:W3CDTF">2016-05-03T08:12:00Z</dcterms:created>
  <dcterms:modified xsi:type="dcterms:W3CDTF">2022-04-06T06:09:00Z</dcterms:modified>
</cp:coreProperties>
</file>